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6D" w:rsidRDefault="0033026D" w:rsidP="00B46601">
      <w:pPr>
        <w:pStyle w:val="Heading2"/>
        <w:jc w:val="center"/>
      </w:pPr>
      <w:r>
        <w:t>Konkurs  Językowy  Bolechowo  20</w:t>
      </w:r>
      <w:r w:rsidR="00E50621">
        <w:t>20</w:t>
      </w:r>
    </w:p>
    <w:p w:rsidR="0033026D" w:rsidRDefault="0033026D" w:rsidP="0033026D">
      <w:pPr>
        <w:tabs>
          <w:tab w:val="left" w:pos="6615"/>
        </w:tabs>
      </w:pPr>
      <w:r>
        <w:tab/>
      </w:r>
    </w:p>
    <w:p w:rsidR="0033026D" w:rsidRDefault="0033026D" w:rsidP="0033026D">
      <w:pPr>
        <w:pStyle w:val="Heading1"/>
        <w:jc w:val="center"/>
      </w:pPr>
      <w:r>
        <w:t>Regulamin  części  pisemnej</w:t>
      </w:r>
    </w:p>
    <w:p w:rsidR="0033026D" w:rsidRDefault="0033026D" w:rsidP="0033026D"/>
    <w:p w:rsidR="0033026D" w:rsidRDefault="0033026D" w:rsidP="0033026D">
      <w:pPr>
        <w:numPr>
          <w:ilvl w:val="0"/>
          <w:numId w:val="1"/>
        </w:numPr>
        <w:tabs>
          <w:tab w:val="clear" w:pos="720"/>
          <w:tab w:val="left" w:pos="426"/>
        </w:tabs>
        <w:ind w:left="567" w:hanging="283"/>
        <w:jc w:val="both"/>
      </w:pPr>
      <w:r>
        <w:t xml:space="preserve">W  </w:t>
      </w:r>
      <w:r w:rsidR="001F6ADE">
        <w:t>k</w:t>
      </w:r>
      <w:r>
        <w:t xml:space="preserve">onkursie  mogą brać udział  </w:t>
      </w:r>
      <w:r w:rsidRPr="00E86E55">
        <w:rPr>
          <w:b/>
        </w:rPr>
        <w:t xml:space="preserve">uczniowie </w:t>
      </w:r>
      <w:r w:rsidR="00667DD3" w:rsidRPr="00E86E55">
        <w:rPr>
          <w:b/>
        </w:rPr>
        <w:t>klas</w:t>
      </w:r>
      <w:r w:rsidR="00F34FF0" w:rsidRPr="00E86E55">
        <w:rPr>
          <w:b/>
        </w:rPr>
        <w:t xml:space="preserve"> </w:t>
      </w:r>
      <w:r w:rsidR="006D6D29">
        <w:rPr>
          <w:b/>
        </w:rPr>
        <w:t xml:space="preserve">ósmych </w:t>
      </w:r>
      <w:r w:rsidR="00F34FF0" w:rsidRPr="00E86E55">
        <w:rPr>
          <w:b/>
        </w:rPr>
        <w:t>szkoły podstawowej</w:t>
      </w:r>
      <w:r w:rsidR="006D6D29">
        <w:rPr>
          <w:b/>
        </w:rPr>
        <w:t>.</w:t>
      </w:r>
      <w:r w:rsidR="00CF5E2C">
        <w:t xml:space="preserve">  </w:t>
      </w:r>
      <w:r w:rsidR="00567212" w:rsidRPr="00CF5E2C">
        <w:rPr>
          <w:b/>
        </w:rPr>
        <w:t xml:space="preserve"> </w:t>
      </w:r>
    </w:p>
    <w:p w:rsidR="0033026D" w:rsidRDefault="0033026D" w:rsidP="0033026D">
      <w:pPr>
        <w:tabs>
          <w:tab w:val="left" w:pos="426"/>
        </w:tabs>
        <w:ind w:left="567" w:hanging="283"/>
        <w:jc w:val="both"/>
      </w:pPr>
      <w:r>
        <w:tab/>
      </w:r>
      <w:r>
        <w:tab/>
        <w:t xml:space="preserve">Zaproszone do udziału szkoły mogą zgłosić </w:t>
      </w:r>
      <w:r w:rsidR="00316370">
        <w:t>po</w:t>
      </w:r>
      <w:r w:rsidRPr="00E86E55">
        <w:rPr>
          <w:b/>
        </w:rPr>
        <w:t xml:space="preserve"> </w:t>
      </w:r>
      <w:r w:rsidR="0014754E">
        <w:rPr>
          <w:b/>
        </w:rPr>
        <w:t>czterech</w:t>
      </w:r>
      <w:r>
        <w:rPr>
          <w:b/>
        </w:rPr>
        <w:t xml:space="preserve"> uczniów</w:t>
      </w:r>
      <w:r w:rsidR="00667DD3">
        <w:rPr>
          <w:b/>
        </w:rPr>
        <w:t xml:space="preserve"> </w:t>
      </w:r>
      <w:r>
        <w:t>z każdego języka obcego (angielski, niemiecki).</w:t>
      </w:r>
    </w:p>
    <w:p w:rsidR="0033026D" w:rsidRDefault="0033026D" w:rsidP="0033026D">
      <w:pPr>
        <w:tabs>
          <w:tab w:val="left" w:pos="426"/>
        </w:tabs>
        <w:ind w:left="567" w:hanging="283"/>
        <w:jc w:val="both"/>
      </w:pPr>
    </w:p>
    <w:p w:rsidR="0033026D" w:rsidRDefault="0033026D" w:rsidP="0033026D">
      <w:pPr>
        <w:numPr>
          <w:ilvl w:val="0"/>
          <w:numId w:val="1"/>
        </w:numPr>
        <w:tabs>
          <w:tab w:val="clear" w:pos="720"/>
          <w:tab w:val="left" w:pos="426"/>
        </w:tabs>
        <w:ind w:left="567" w:hanging="283"/>
        <w:jc w:val="both"/>
      </w:pPr>
      <w:r>
        <w:t>Uczniowie piszą  test  wielokrotnego wyboru sprawdzający wiedzę z zakresu bogactwa  leksykalnego i struktur gramatycznych. Test  trwa 45 minut.</w:t>
      </w:r>
    </w:p>
    <w:p w:rsidR="0033026D" w:rsidRDefault="0033026D" w:rsidP="0033026D">
      <w:pPr>
        <w:tabs>
          <w:tab w:val="left" w:pos="426"/>
        </w:tabs>
        <w:ind w:left="567" w:hanging="283"/>
        <w:jc w:val="both"/>
      </w:pPr>
    </w:p>
    <w:p w:rsidR="0033026D" w:rsidRDefault="0033026D" w:rsidP="0033026D">
      <w:pPr>
        <w:numPr>
          <w:ilvl w:val="0"/>
          <w:numId w:val="1"/>
        </w:numPr>
        <w:tabs>
          <w:tab w:val="clear" w:pos="720"/>
          <w:tab w:val="left" w:pos="426"/>
        </w:tabs>
        <w:ind w:left="567" w:hanging="283"/>
        <w:jc w:val="both"/>
        <w:rPr>
          <w:b/>
        </w:rPr>
      </w:pPr>
      <w:r>
        <w:t xml:space="preserve">Wyniki części pisemnej są ogłaszane po około godzinie. </w:t>
      </w:r>
      <w:r>
        <w:rPr>
          <w:b/>
        </w:rPr>
        <w:t>Trzy osoby z każdego języka,</w:t>
      </w:r>
      <w:r>
        <w:t xml:space="preserve"> </w:t>
      </w:r>
      <w:r>
        <w:rPr>
          <w:b/>
        </w:rPr>
        <w:t>które uzyskały najwyższą  ilość punktów, przechodzą  do części ustnej konkursu - finału.</w:t>
      </w:r>
    </w:p>
    <w:p w:rsidR="0033026D" w:rsidRDefault="0033026D" w:rsidP="0033026D">
      <w:pPr>
        <w:jc w:val="both"/>
        <w:rPr>
          <w:b/>
        </w:rPr>
      </w:pPr>
    </w:p>
    <w:p w:rsidR="0033026D" w:rsidRDefault="0033026D" w:rsidP="0033026D">
      <w:pPr>
        <w:jc w:val="both"/>
      </w:pPr>
    </w:p>
    <w:p w:rsidR="0033026D" w:rsidRDefault="0033026D" w:rsidP="0033026D">
      <w:pPr>
        <w:pStyle w:val="Heading3"/>
        <w:jc w:val="center"/>
      </w:pPr>
      <w:r>
        <w:t>Regulamin  części  ustnej</w:t>
      </w:r>
    </w:p>
    <w:p w:rsidR="0033026D" w:rsidRDefault="0033026D" w:rsidP="0033026D">
      <w:pPr>
        <w:jc w:val="both"/>
      </w:pPr>
    </w:p>
    <w:p w:rsidR="0033026D" w:rsidRDefault="0033026D" w:rsidP="0033026D">
      <w:pPr>
        <w:numPr>
          <w:ilvl w:val="0"/>
          <w:numId w:val="2"/>
        </w:numPr>
        <w:tabs>
          <w:tab w:val="clear" w:pos="480"/>
        </w:tabs>
        <w:ind w:left="567" w:hanging="284"/>
        <w:jc w:val="both"/>
      </w:pPr>
      <w:r>
        <w:t xml:space="preserve">Część ustna </w:t>
      </w:r>
      <w:r w:rsidR="00DD3446">
        <w:t>k</w:t>
      </w:r>
      <w:r>
        <w:t>onkursu odbywa się w języku polskim w obecności publiczności (nauczyciele, uczniowie szkół biorących udział w konkursie, uczniowie gospodarzy). Uczestnicy muszą wykazać się wiedzą kulturową o wybranych krajach angielsko - lub niemieckojęzycznych</w:t>
      </w:r>
      <w:r w:rsidR="00DD3446">
        <w:t>.</w:t>
      </w:r>
      <w:r w:rsidR="001B11BC">
        <w:t xml:space="preserve"> </w:t>
      </w:r>
      <w:r w:rsidR="00DD3446">
        <w:t>W j</w:t>
      </w:r>
      <w:r>
        <w:t>ury zasiada</w:t>
      </w:r>
      <w:r w:rsidR="00CC3CD7">
        <w:t xml:space="preserve">  </w:t>
      </w:r>
      <w:r>
        <w:t>nauczyciel języka obcego z</w:t>
      </w:r>
      <w:r w:rsidR="00442FE3">
        <w:t xml:space="preserve">e szkoły podstawowej </w:t>
      </w:r>
      <w:r>
        <w:t xml:space="preserve"> i nauczyciel z ZS  w Bolechowie.</w:t>
      </w:r>
    </w:p>
    <w:p w:rsidR="0033026D" w:rsidRDefault="0033026D" w:rsidP="0033026D">
      <w:pPr>
        <w:ind w:left="120" w:hanging="284"/>
        <w:jc w:val="both"/>
      </w:pPr>
    </w:p>
    <w:p w:rsidR="0033026D" w:rsidRDefault="0033026D" w:rsidP="0033026D">
      <w:pPr>
        <w:numPr>
          <w:ilvl w:val="0"/>
          <w:numId w:val="2"/>
        </w:numPr>
        <w:tabs>
          <w:tab w:val="clear" w:pos="480"/>
        </w:tabs>
        <w:ind w:left="567" w:hanging="284"/>
        <w:jc w:val="both"/>
      </w:pPr>
      <w:r>
        <w:t>Uczestnicy finału otrzymują na starcie punkty za wynik testu gramatyczno-leksykalnego (I miejsce - 3 pkt, II miejsce – 2 pkt, III miejsce – 1 pkt), po czym odpowiadają po kolei na 4 z 30 pytań. Kolejność odpowiedzi jest losowana. Po ich odczytaniu przez osobę prowadzącą każdy ma 30 sekund na odpowiedź. Uczniowie zaznaczają na kartach odpowiedzi numery pytań wybranych przez wszystkich uczestników.</w:t>
      </w:r>
    </w:p>
    <w:p w:rsidR="0033026D" w:rsidRDefault="0033026D" w:rsidP="0033026D">
      <w:pPr>
        <w:ind w:hanging="284"/>
        <w:jc w:val="both"/>
      </w:pPr>
    </w:p>
    <w:p w:rsidR="0033026D" w:rsidRDefault="0033026D" w:rsidP="0033026D">
      <w:pPr>
        <w:numPr>
          <w:ilvl w:val="0"/>
          <w:numId w:val="2"/>
        </w:numPr>
        <w:tabs>
          <w:tab w:val="clear" w:pos="480"/>
        </w:tabs>
        <w:ind w:left="567" w:hanging="283"/>
        <w:jc w:val="both"/>
      </w:pPr>
      <w:r>
        <w:t>W przypadku jednakowej liczby punktów finaliści odpowiadają do momentu wyłonienia zwycięzcy.</w:t>
      </w:r>
    </w:p>
    <w:p w:rsidR="0033026D" w:rsidRDefault="0033026D" w:rsidP="0033026D">
      <w:pPr>
        <w:ind w:hanging="284"/>
        <w:jc w:val="both"/>
      </w:pPr>
    </w:p>
    <w:p w:rsidR="0033026D" w:rsidRDefault="0033026D" w:rsidP="0033026D">
      <w:pPr>
        <w:numPr>
          <w:ilvl w:val="0"/>
          <w:numId w:val="2"/>
        </w:numPr>
        <w:tabs>
          <w:tab w:val="clear" w:pos="480"/>
        </w:tabs>
        <w:ind w:left="567" w:hanging="284"/>
        <w:jc w:val="both"/>
      </w:pPr>
      <w:r>
        <w:t>Laureaci I, II i III miejsca Konkursu otrzymują dyplomy oraz nagrody.</w:t>
      </w:r>
    </w:p>
    <w:p w:rsidR="0033026D" w:rsidRDefault="0033026D" w:rsidP="0033026D">
      <w:pPr>
        <w:pStyle w:val="ListParagraph"/>
      </w:pPr>
    </w:p>
    <w:p w:rsidR="0033026D" w:rsidRDefault="0033026D" w:rsidP="0033026D">
      <w:pPr>
        <w:numPr>
          <w:ilvl w:val="0"/>
          <w:numId w:val="2"/>
        </w:numPr>
        <w:tabs>
          <w:tab w:val="clear" w:pos="480"/>
        </w:tabs>
        <w:ind w:left="567" w:hanging="284"/>
        <w:jc w:val="both"/>
      </w:pPr>
      <w:r>
        <w:t>Pozostali uczestnicy otrzymują dyplomy, a jeżeli brali udział w finale – również drobne upominki.</w:t>
      </w:r>
    </w:p>
    <w:p w:rsidR="0033026D" w:rsidRDefault="0033026D" w:rsidP="0033026D">
      <w:pPr>
        <w:pStyle w:val="ListParagraph"/>
        <w:rPr>
          <w:b/>
          <w:sz w:val="22"/>
          <w:szCs w:val="22"/>
        </w:rPr>
      </w:pPr>
    </w:p>
    <w:sectPr w:rsidR="0033026D" w:rsidSect="009E7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50BC8"/>
    <w:multiLevelType w:val="hybridMultilevel"/>
    <w:tmpl w:val="9CFE549E"/>
    <w:lvl w:ilvl="0" w:tplc="090C789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DC05AF"/>
    <w:multiLevelType w:val="hybridMultilevel"/>
    <w:tmpl w:val="2A9297E2"/>
    <w:lvl w:ilvl="0" w:tplc="68969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3026D"/>
    <w:rsid w:val="000F4443"/>
    <w:rsid w:val="0014754E"/>
    <w:rsid w:val="001B11BC"/>
    <w:rsid w:val="001E71A6"/>
    <w:rsid w:val="001F6ADE"/>
    <w:rsid w:val="00316370"/>
    <w:rsid w:val="0033026D"/>
    <w:rsid w:val="00370D19"/>
    <w:rsid w:val="00442FE3"/>
    <w:rsid w:val="00567212"/>
    <w:rsid w:val="00667DD3"/>
    <w:rsid w:val="006D6D29"/>
    <w:rsid w:val="009E735D"/>
    <w:rsid w:val="00B46601"/>
    <w:rsid w:val="00B919BF"/>
    <w:rsid w:val="00CC3CD7"/>
    <w:rsid w:val="00CF5E2C"/>
    <w:rsid w:val="00DA336A"/>
    <w:rsid w:val="00DD3446"/>
    <w:rsid w:val="00E34269"/>
    <w:rsid w:val="00E50621"/>
    <w:rsid w:val="00E86E55"/>
    <w:rsid w:val="00F3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33026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33026D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026D"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026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rsid w:val="0033026D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Heading3Char">
    <w:name w:val="Heading 3 Char"/>
    <w:basedOn w:val="DefaultParagraphFont"/>
    <w:link w:val="Heading3"/>
    <w:semiHidden/>
    <w:rsid w:val="0033026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330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1394</Characters>
  <Application>Microsoft Office Word</Application>
  <DocSecurity>0</DocSecurity>
  <Lines>11</Lines>
  <Paragraphs>3</Paragraphs>
  <ScaleCrop>false</ScaleCrop>
  <Company>Grizli777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48</cp:revision>
  <dcterms:created xsi:type="dcterms:W3CDTF">2018-02-22T19:58:00Z</dcterms:created>
  <dcterms:modified xsi:type="dcterms:W3CDTF">2019-12-30T10:06:00Z</dcterms:modified>
</cp:coreProperties>
</file>